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EBB1" w14:textId="2C85C383" w:rsidR="00964798" w:rsidRPr="00E926C8" w:rsidRDefault="00E926C8" w:rsidP="00964798">
      <w:pPr>
        <w:shd w:val="clear" w:color="auto" w:fill="FFFFFF"/>
        <w:spacing w:after="0" w:line="240" w:lineRule="atLeast"/>
        <w:textAlignment w:val="baseline"/>
        <w:outlineLvl w:val="2"/>
        <w:rPr>
          <w:rFonts w:ascii="Montserrat" w:eastAsia="Times New Roman" w:hAnsi="Montserrat" w:cs="Times New Roman"/>
          <w:b/>
          <w:bCs/>
          <w:kern w:val="0"/>
          <w:sz w:val="28"/>
          <w:szCs w:val="28"/>
          <w:lang w:eastAsia="da-DK"/>
          <w14:ligatures w14:val="none"/>
        </w:rPr>
      </w:pPr>
      <w:r w:rsidRPr="00E926C8">
        <w:rPr>
          <w:rFonts w:ascii="Montserrat" w:eastAsia="Times New Roman" w:hAnsi="Montserrat" w:cs="Times New Roman"/>
          <w:b/>
          <w:bCs/>
          <w:kern w:val="0"/>
          <w:sz w:val="28"/>
          <w:szCs w:val="28"/>
          <w:lang w:eastAsia="da-DK"/>
          <w14:ligatures w14:val="none"/>
        </w:rPr>
        <w:t>Nuværende formulering</w:t>
      </w:r>
    </w:p>
    <w:p w14:paraId="14F03662" w14:textId="77777777" w:rsidR="00E926C8" w:rsidRPr="00E926C8" w:rsidRDefault="00E926C8" w:rsidP="00964798">
      <w:pPr>
        <w:shd w:val="clear" w:color="auto" w:fill="FFFFFF"/>
        <w:spacing w:after="0" w:line="240" w:lineRule="atLeast"/>
        <w:textAlignment w:val="baseline"/>
        <w:outlineLvl w:val="2"/>
        <w:rPr>
          <w:rFonts w:ascii="Montserrat" w:eastAsia="Times New Roman" w:hAnsi="Montserrat" w:cs="Times New Roman"/>
          <w:b/>
          <w:bCs/>
          <w:kern w:val="0"/>
          <w:sz w:val="28"/>
          <w:szCs w:val="28"/>
          <w:lang w:eastAsia="da-DK"/>
          <w14:ligatures w14:val="none"/>
        </w:rPr>
      </w:pPr>
    </w:p>
    <w:p w14:paraId="27EF976E" w14:textId="46BB27BC" w:rsidR="00964798" w:rsidRPr="00964798" w:rsidRDefault="00964798" w:rsidP="00964798">
      <w:pPr>
        <w:shd w:val="clear" w:color="auto" w:fill="FFFFFF"/>
        <w:spacing w:after="0" w:line="240" w:lineRule="atLeast"/>
        <w:textAlignment w:val="baseline"/>
        <w:outlineLvl w:val="2"/>
        <w:rPr>
          <w:rFonts w:ascii="Montserrat" w:eastAsia="Times New Roman" w:hAnsi="Montserrat" w:cs="Times New Roman"/>
          <w:b/>
          <w:bCs/>
          <w:kern w:val="0"/>
          <w:sz w:val="28"/>
          <w:szCs w:val="28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b/>
          <w:bCs/>
          <w:kern w:val="0"/>
          <w:sz w:val="28"/>
          <w:szCs w:val="28"/>
          <w:lang w:eastAsia="da-DK"/>
          <w14:ligatures w14:val="none"/>
        </w:rPr>
        <w:t>§ 3</w:t>
      </w:r>
    </w:p>
    <w:p w14:paraId="2D91112F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Ordinær generalforsamling afholdes med følgende dagsorden:</w:t>
      </w:r>
    </w:p>
    <w:p w14:paraId="314CF0B9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Valg af ordstyrer. Ordstyreren skal bl.a. konstatere generalforsamlingens lovlighed.</w:t>
      </w:r>
    </w:p>
    <w:p w14:paraId="6FBBA8F8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Valg af protokolfører</w:t>
      </w:r>
    </w:p>
    <w:p w14:paraId="0D4E220A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Valg af mindst 2 stemmetællere</w:t>
      </w:r>
    </w:p>
    <w:p w14:paraId="097C9B80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Formandens beretning</w:t>
      </w:r>
    </w:p>
    <w:p w14:paraId="0C662404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Præstens beretning.</w:t>
      </w:r>
    </w:p>
    <w:p w14:paraId="45806EDE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Aflæggelse af regnskab samt forelæggelse af budget for det kommende år.</w:t>
      </w:r>
    </w:p>
    <w:p w14:paraId="6B2A0413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Behandling af indkomne forslag.</w:t>
      </w:r>
    </w:p>
    <w:p w14:paraId="45EB4D68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Valg af menighedsrådsmedlemmer. Valget gælder for en treårig periode.</w:t>
      </w:r>
    </w:p>
    <w:p w14:paraId="6F055609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Valg af suppleant. Valget gælder for et år.</w:t>
      </w:r>
    </w:p>
    <w:p w14:paraId="3AC28D82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Valg af to revisorer og en revisorsuppleant. Valget gælder for et år</w:t>
      </w:r>
    </w:p>
    <w:p w14:paraId="54BB7FFA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Evt.</w:t>
      </w:r>
    </w:p>
    <w:p w14:paraId="356CF61E" w14:textId="1F7D4E8E" w:rsidR="002D1990" w:rsidRDefault="002D1990"/>
    <w:p w14:paraId="711473CC" w14:textId="68A37B4F" w:rsidR="00964798" w:rsidRPr="00E926C8" w:rsidRDefault="00964798" w:rsidP="00964798">
      <w:pPr>
        <w:shd w:val="clear" w:color="auto" w:fill="FFFFFF"/>
        <w:spacing w:after="0" w:line="240" w:lineRule="atLeast"/>
        <w:textAlignment w:val="baseline"/>
        <w:outlineLvl w:val="2"/>
        <w:rPr>
          <w:rFonts w:ascii="Montserrat" w:eastAsia="Times New Roman" w:hAnsi="Montserrat" w:cs="Times New Roman"/>
          <w:b/>
          <w:bCs/>
          <w:kern w:val="0"/>
          <w:sz w:val="28"/>
          <w:szCs w:val="28"/>
          <w:lang w:eastAsia="da-DK"/>
          <w14:ligatures w14:val="none"/>
        </w:rPr>
      </w:pPr>
      <w:r w:rsidRPr="00E926C8">
        <w:rPr>
          <w:rFonts w:ascii="Montserrat" w:eastAsia="Times New Roman" w:hAnsi="Montserrat" w:cs="Times New Roman"/>
          <w:b/>
          <w:bCs/>
          <w:kern w:val="0"/>
          <w:sz w:val="28"/>
          <w:szCs w:val="28"/>
          <w:lang w:eastAsia="da-DK"/>
          <w14:ligatures w14:val="none"/>
        </w:rPr>
        <w:t>Forslag</w:t>
      </w:r>
      <w:r w:rsidR="00E926C8">
        <w:rPr>
          <w:rFonts w:ascii="Montserrat" w:eastAsia="Times New Roman" w:hAnsi="Montserrat" w:cs="Times New Roman"/>
          <w:b/>
          <w:bCs/>
          <w:kern w:val="0"/>
          <w:sz w:val="28"/>
          <w:szCs w:val="28"/>
          <w:lang w:eastAsia="da-DK"/>
          <w14:ligatures w14:val="none"/>
        </w:rPr>
        <w:t xml:space="preserve"> til</w:t>
      </w:r>
      <w:r w:rsidRPr="00E926C8">
        <w:rPr>
          <w:rFonts w:ascii="Montserrat" w:eastAsia="Times New Roman" w:hAnsi="Montserrat" w:cs="Times New Roman"/>
          <w:b/>
          <w:bCs/>
          <w:kern w:val="0"/>
          <w:sz w:val="28"/>
          <w:szCs w:val="28"/>
          <w:lang w:eastAsia="da-DK"/>
          <w14:ligatures w14:val="none"/>
        </w:rPr>
        <w:t xml:space="preserve"> ny paragraf</w:t>
      </w:r>
    </w:p>
    <w:p w14:paraId="2B6FE8CD" w14:textId="77777777" w:rsidR="00E926C8" w:rsidRDefault="00E926C8" w:rsidP="00964798">
      <w:pPr>
        <w:shd w:val="clear" w:color="auto" w:fill="FFFFFF"/>
        <w:spacing w:after="0" w:line="240" w:lineRule="atLeast"/>
        <w:textAlignment w:val="baseline"/>
        <w:outlineLvl w:val="2"/>
        <w:rPr>
          <w:rFonts w:ascii="Montserrat" w:eastAsia="Times New Roman" w:hAnsi="Montserrat" w:cs="Times New Roman"/>
          <w:b/>
          <w:bCs/>
          <w:kern w:val="0"/>
          <w:sz w:val="28"/>
          <w:szCs w:val="28"/>
          <w:lang w:eastAsia="da-DK"/>
          <w14:ligatures w14:val="none"/>
        </w:rPr>
      </w:pPr>
    </w:p>
    <w:p w14:paraId="52429664" w14:textId="0454272F" w:rsidR="00964798" w:rsidRPr="00964798" w:rsidRDefault="00964798" w:rsidP="00964798">
      <w:pPr>
        <w:shd w:val="clear" w:color="auto" w:fill="FFFFFF"/>
        <w:spacing w:after="0" w:line="240" w:lineRule="atLeast"/>
        <w:textAlignment w:val="baseline"/>
        <w:outlineLvl w:val="2"/>
        <w:rPr>
          <w:rFonts w:ascii="Montserrat" w:eastAsia="Times New Roman" w:hAnsi="Montserrat" w:cs="Times New Roman"/>
          <w:b/>
          <w:bCs/>
          <w:kern w:val="0"/>
          <w:sz w:val="28"/>
          <w:szCs w:val="28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b/>
          <w:bCs/>
          <w:kern w:val="0"/>
          <w:sz w:val="28"/>
          <w:szCs w:val="28"/>
          <w:lang w:eastAsia="da-DK"/>
          <w14:ligatures w14:val="none"/>
        </w:rPr>
        <w:t>§ 3</w:t>
      </w:r>
    </w:p>
    <w:p w14:paraId="5F9051FE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Ordinær generalforsamling afholdes med følgende dagsorden:</w:t>
      </w:r>
    </w:p>
    <w:p w14:paraId="3EA66B0B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Valg af ordstyrer. Ordstyreren skal bl.a. konstatere generalforsamlingens lovlighed.</w:t>
      </w:r>
    </w:p>
    <w:p w14:paraId="116562CF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Valg af protokolfører</w:t>
      </w:r>
    </w:p>
    <w:p w14:paraId="798C628E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Valg af mindst 2 stemmetællere</w:t>
      </w:r>
    </w:p>
    <w:p w14:paraId="19ADED1B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Formandens beretning</w:t>
      </w:r>
    </w:p>
    <w:p w14:paraId="406DE0AD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Præstens beretning.</w:t>
      </w:r>
    </w:p>
    <w:p w14:paraId="52512BB5" w14:textId="3DD36372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 xml:space="preserve">Aflæggelse af </w:t>
      </w:r>
      <w:r w:rsidR="00E926C8" w:rsidRPr="00E926C8">
        <w:rPr>
          <w:rFonts w:ascii="Montserrat" w:eastAsia="Times New Roman" w:hAnsi="Montserrat" w:cs="Times New Roman"/>
          <w:color w:val="FF0000"/>
          <w:kern w:val="0"/>
          <w:sz w:val="24"/>
          <w:szCs w:val="24"/>
          <w:lang w:eastAsia="da-DK"/>
          <w14:ligatures w14:val="none"/>
        </w:rPr>
        <w:t>revideret</w:t>
      </w:r>
      <w:r w:rsidR="00E926C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 xml:space="preserve"> </w:t>
      </w: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regnskab samt forelæggelse af budget for det kommende år.</w:t>
      </w:r>
    </w:p>
    <w:p w14:paraId="0F0696F3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Behandling af indkomne forslag.</w:t>
      </w:r>
    </w:p>
    <w:p w14:paraId="0AD993BD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Valg af menighedsrådsmedlemmer. Valget gælder for en treårig periode.</w:t>
      </w:r>
    </w:p>
    <w:p w14:paraId="58057A9F" w14:textId="77777777" w:rsid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Valg af suppleant. Valget gælder for et år.</w:t>
      </w:r>
    </w:p>
    <w:p w14:paraId="6EC3A670" w14:textId="62FD6A93" w:rsidR="007E0F40" w:rsidRPr="00964798" w:rsidRDefault="007E0F40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7E0F40">
        <w:rPr>
          <w:rFonts w:ascii="Montserrat" w:eastAsia="Times New Roman" w:hAnsi="Montserrat" w:cs="Times New Roman"/>
          <w:color w:val="FF0000"/>
          <w:kern w:val="0"/>
          <w:sz w:val="24"/>
          <w:szCs w:val="24"/>
          <w:lang w:eastAsia="da-DK"/>
          <w14:ligatures w14:val="none"/>
        </w:rPr>
        <w:t>Valg af registre</w:t>
      </w:r>
      <w:r w:rsidR="00E926C8">
        <w:rPr>
          <w:rFonts w:ascii="Montserrat" w:eastAsia="Times New Roman" w:hAnsi="Montserrat" w:cs="Times New Roman"/>
          <w:color w:val="FF0000"/>
          <w:kern w:val="0"/>
          <w:sz w:val="24"/>
          <w:szCs w:val="24"/>
          <w:lang w:eastAsia="da-DK"/>
          <w14:ligatures w14:val="none"/>
        </w:rPr>
        <w:t>ret</w:t>
      </w:r>
      <w:r w:rsidRPr="007E0F40">
        <w:rPr>
          <w:rFonts w:ascii="Montserrat" w:eastAsia="Times New Roman" w:hAnsi="Montserrat" w:cs="Times New Roman"/>
          <w:color w:val="FF0000"/>
          <w:kern w:val="0"/>
          <w:sz w:val="24"/>
          <w:szCs w:val="24"/>
          <w:lang w:eastAsia="da-DK"/>
          <w14:ligatures w14:val="none"/>
        </w:rPr>
        <w:t xml:space="preserve"> eller statsautoriseret revisor</w:t>
      </w:r>
    </w:p>
    <w:p w14:paraId="194988AD" w14:textId="77777777" w:rsidR="00964798" w:rsidRPr="00964798" w:rsidRDefault="00964798" w:rsidP="00964798">
      <w:pPr>
        <w:numPr>
          <w:ilvl w:val="0"/>
          <w:numId w:val="1"/>
        </w:numPr>
        <w:spacing w:after="0" w:line="240" w:lineRule="atLeast"/>
        <w:textAlignment w:val="baseline"/>
        <w:outlineLvl w:val="4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</w:pPr>
      <w:r w:rsidRPr="00964798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eastAsia="da-DK"/>
          <w14:ligatures w14:val="none"/>
        </w:rPr>
        <w:t>Evt.</w:t>
      </w:r>
    </w:p>
    <w:p w14:paraId="1114ABB7" w14:textId="77777777" w:rsidR="00964798" w:rsidRDefault="00964798"/>
    <w:p w14:paraId="2F4AA16A" w14:textId="77777777" w:rsidR="00E926C8" w:rsidRDefault="00E926C8"/>
    <w:p w14:paraId="10E248C7" w14:textId="77777777" w:rsidR="00E926C8" w:rsidRDefault="00E926C8"/>
    <w:p w14:paraId="50D15FE3" w14:textId="77777777" w:rsidR="00E926C8" w:rsidRDefault="00E926C8"/>
    <w:p w14:paraId="58859FE9" w14:textId="77777777" w:rsidR="00E926C8" w:rsidRDefault="00E926C8"/>
    <w:p w14:paraId="5F1FE0B4" w14:textId="77777777" w:rsidR="00E926C8" w:rsidRDefault="00E926C8"/>
    <w:p w14:paraId="4292E2AD" w14:textId="42228F28" w:rsidR="00E926C8" w:rsidRPr="00E926C8" w:rsidRDefault="00E926C8" w:rsidP="00964798">
      <w:pPr>
        <w:pStyle w:val="Oversk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Montserrat" w:hAnsi="Montserrat"/>
          <w:sz w:val="28"/>
          <w:szCs w:val="28"/>
        </w:rPr>
      </w:pPr>
      <w:r w:rsidRPr="00E926C8">
        <w:rPr>
          <w:rFonts w:ascii="Montserrat" w:hAnsi="Montserrat"/>
          <w:sz w:val="28"/>
          <w:szCs w:val="28"/>
        </w:rPr>
        <w:lastRenderedPageBreak/>
        <w:t>Nuværende formulering</w:t>
      </w:r>
    </w:p>
    <w:p w14:paraId="4C4BC93A" w14:textId="7F42D92F" w:rsidR="00964798" w:rsidRPr="00E926C8" w:rsidRDefault="00964798" w:rsidP="00964798">
      <w:pPr>
        <w:pStyle w:val="Oversk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Montserrat" w:hAnsi="Montserrat"/>
          <w:sz w:val="28"/>
          <w:szCs w:val="28"/>
        </w:rPr>
      </w:pPr>
      <w:r w:rsidRPr="00E926C8">
        <w:rPr>
          <w:rFonts w:ascii="Montserrat" w:hAnsi="Montserrat"/>
          <w:sz w:val="28"/>
          <w:szCs w:val="28"/>
        </w:rPr>
        <w:t>§ 5</w:t>
      </w:r>
    </w:p>
    <w:p w14:paraId="12739B3A" w14:textId="77777777" w:rsidR="00964798" w:rsidRDefault="00964798" w:rsidP="00964798">
      <w:pPr>
        <w:pStyle w:val="Overskrift5"/>
        <w:numPr>
          <w:ilvl w:val="0"/>
          <w:numId w:val="2"/>
        </w:numPr>
        <w:spacing w:before="0" w:beforeAutospacing="0" w:after="0" w:afterAutospacing="0" w:line="240" w:lineRule="atLeast"/>
        <w:textAlignment w:val="baseline"/>
        <w:rPr>
          <w:rFonts w:ascii="Montserrat" w:hAnsi="Montserrat"/>
          <w:b w:val="0"/>
          <w:bCs w:val="0"/>
          <w:color w:val="333333"/>
          <w:sz w:val="24"/>
          <w:szCs w:val="24"/>
        </w:rPr>
      </w:pPr>
      <w:r>
        <w:rPr>
          <w:rFonts w:ascii="Montserrat" w:hAnsi="Montserrat"/>
          <w:b w:val="0"/>
          <w:bCs w:val="0"/>
          <w:color w:val="333333"/>
          <w:sz w:val="24"/>
          <w:szCs w:val="24"/>
        </w:rPr>
        <w:t>Menighedsrådet har ansvar for Valgmenighedens økonomiske forhold.</w:t>
      </w:r>
    </w:p>
    <w:p w14:paraId="7816BBC9" w14:textId="77777777" w:rsidR="00964798" w:rsidRDefault="00964798" w:rsidP="00964798">
      <w:pPr>
        <w:pStyle w:val="Overskrift5"/>
        <w:numPr>
          <w:ilvl w:val="0"/>
          <w:numId w:val="2"/>
        </w:numPr>
        <w:spacing w:before="0" w:beforeAutospacing="0" w:after="0" w:afterAutospacing="0" w:line="240" w:lineRule="atLeast"/>
        <w:textAlignment w:val="baseline"/>
        <w:rPr>
          <w:rFonts w:ascii="Montserrat" w:hAnsi="Montserrat"/>
          <w:b w:val="0"/>
          <w:bCs w:val="0"/>
          <w:color w:val="333333"/>
          <w:sz w:val="24"/>
          <w:szCs w:val="24"/>
        </w:rPr>
      </w:pPr>
      <w:r>
        <w:rPr>
          <w:rFonts w:ascii="Montserrat" w:hAnsi="Montserrat"/>
          <w:b w:val="0"/>
          <w:bCs w:val="0"/>
          <w:color w:val="333333"/>
          <w:sz w:val="24"/>
          <w:szCs w:val="24"/>
        </w:rPr>
        <w:t>Menighedsrådet ansætter selv sin kasserer.</w:t>
      </w:r>
    </w:p>
    <w:p w14:paraId="1B2F054F" w14:textId="77777777" w:rsidR="00964798" w:rsidRDefault="00964798" w:rsidP="00964798">
      <w:pPr>
        <w:pStyle w:val="Overskrift5"/>
        <w:numPr>
          <w:ilvl w:val="0"/>
          <w:numId w:val="2"/>
        </w:numPr>
        <w:spacing w:before="0" w:beforeAutospacing="0" w:after="0" w:afterAutospacing="0" w:line="240" w:lineRule="atLeast"/>
        <w:textAlignment w:val="baseline"/>
        <w:rPr>
          <w:rFonts w:ascii="Montserrat" w:hAnsi="Montserrat"/>
          <w:b w:val="0"/>
          <w:bCs w:val="0"/>
          <w:color w:val="333333"/>
          <w:sz w:val="24"/>
          <w:szCs w:val="24"/>
        </w:rPr>
      </w:pPr>
      <w:r>
        <w:rPr>
          <w:rFonts w:ascii="Montserrat" w:hAnsi="Montserrat"/>
          <w:b w:val="0"/>
          <w:bCs w:val="0"/>
          <w:color w:val="333333"/>
          <w:sz w:val="24"/>
          <w:szCs w:val="24"/>
        </w:rPr>
        <w:t>Kassereren fører registrering af kontingent fra menighedens medlemmer og fører menighedens regnskab og har bemyndigelse til at foretage ind- og udbetalinger efter samråd med menighedsrådet.</w:t>
      </w:r>
    </w:p>
    <w:p w14:paraId="75EB61C4" w14:textId="77777777" w:rsidR="00964798" w:rsidRDefault="00964798" w:rsidP="00964798">
      <w:pPr>
        <w:pStyle w:val="Overskrift5"/>
        <w:numPr>
          <w:ilvl w:val="0"/>
          <w:numId w:val="2"/>
        </w:numPr>
        <w:spacing w:before="0" w:beforeAutospacing="0" w:after="0" w:afterAutospacing="0" w:line="240" w:lineRule="atLeast"/>
        <w:textAlignment w:val="baseline"/>
        <w:rPr>
          <w:rFonts w:ascii="Montserrat" w:hAnsi="Montserrat"/>
          <w:b w:val="0"/>
          <w:bCs w:val="0"/>
          <w:color w:val="333333"/>
          <w:sz w:val="24"/>
          <w:szCs w:val="24"/>
        </w:rPr>
      </w:pPr>
      <w:r>
        <w:rPr>
          <w:rFonts w:ascii="Montserrat" w:hAnsi="Montserrat"/>
          <w:b w:val="0"/>
          <w:bCs w:val="0"/>
          <w:color w:val="333333"/>
          <w:sz w:val="24"/>
          <w:szCs w:val="24"/>
        </w:rPr>
        <w:t>Regnskabsåret følger kalenderåret.</w:t>
      </w:r>
    </w:p>
    <w:p w14:paraId="621293A3" w14:textId="77777777" w:rsidR="00964798" w:rsidRDefault="00964798" w:rsidP="00964798">
      <w:pPr>
        <w:pStyle w:val="Overskrift5"/>
        <w:numPr>
          <w:ilvl w:val="0"/>
          <w:numId w:val="2"/>
        </w:numPr>
        <w:spacing w:before="0" w:beforeAutospacing="0" w:after="0" w:afterAutospacing="0" w:line="240" w:lineRule="atLeast"/>
        <w:textAlignment w:val="baseline"/>
        <w:rPr>
          <w:rFonts w:ascii="Montserrat" w:hAnsi="Montserrat"/>
          <w:b w:val="0"/>
          <w:bCs w:val="0"/>
          <w:color w:val="333333"/>
          <w:sz w:val="24"/>
          <w:szCs w:val="24"/>
        </w:rPr>
      </w:pPr>
      <w:r>
        <w:rPr>
          <w:rFonts w:ascii="Montserrat" w:hAnsi="Montserrat"/>
          <w:b w:val="0"/>
          <w:bCs w:val="0"/>
          <w:color w:val="333333"/>
          <w:sz w:val="24"/>
          <w:szCs w:val="24"/>
        </w:rPr>
        <w:t>Menighedsrådet udarbejder budget for det kommende år.</w:t>
      </w:r>
    </w:p>
    <w:p w14:paraId="0B36C9A1" w14:textId="77777777" w:rsidR="00E926C8" w:rsidRDefault="00E926C8" w:rsidP="00964798">
      <w:pPr>
        <w:pStyle w:val="Overskrift5"/>
        <w:spacing w:before="0" w:beforeAutospacing="0" w:after="0" w:afterAutospacing="0" w:line="240" w:lineRule="atLeast"/>
        <w:textAlignment w:val="baseline"/>
        <w:rPr>
          <w:rFonts w:ascii="Montserrat" w:hAnsi="Montserrat"/>
          <w:b w:val="0"/>
          <w:bCs w:val="0"/>
          <w:color w:val="333333"/>
          <w:sz w:val="24"/>
          <w:szCs w:val="24"/>
        </w:rPr>
      </w:pPr>
    </w:p>
    <w:p w14:paraId="2686CAD1" w14:textId="77777777" w:rsidR="00E926C8" w:rsidRDefault="00E926C8" w:rsidP="00964798">
      <w:pPr>
        <w:pStyle w:val="Overskrift5"/>
        <w:spacing w:before="0" w:beforeAutospacing="0" w:after="0" w:afterAutospacing="0" w:line="240" w:lineRule="atLeast"/>
        <w:textAlignment w:val="baseline"/>
        <w:rPr>
          <w:rFonts w:ascii="Montserrat" w:hAnsi="Montserrat"/>
          <w:b w:val="0"/>
          <w:bCs w:val="0"/>
          <w:color w:val="333333"/>
          <w:sz w:val="24"/>
          <w:szCs w:val="24"/>
        </w:rPr>
      </w:pPr>
    </w:p>
    <w:p w14:paraId="168DD34A" w14:textId="21ADCD7B" w:rsidR="00E926C8" w:rsidRPr="00E926C8" w:rsidRDefault="00E926C8" w:rsidP="00964798">
      <w:pPr>
        <w:pStyle w:val="Oversk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Montserrat" w:hAnsi="Montserrat"/>
          <w:sz w:val="28"/>
          <w:szCs w:val="28"/>
        </w:rPr>
      </w:pPr>
      <w:r w:rsidRPr="00E926C8">
        <w:rPr>
          <w:rFonts w:ascii="Montserrat" w:hAnsi="Montserrat"/>
          <w:sz w:val="28"/>
          <w:szCs w:val="28"/>
        </w:rPr>
        <w:t>Forslag til ny paragraf</w:t>
      </w:r>
    </w:p>
    <w:p w14:paraId="31F68A77" w14:textId="09FBA8F7" w:rsidR="00964798" w:rsidRPr="00E926C8" w:rsidRDefault="00964798" w:rsidP="00964798">
      <w:pPr>
        <w:pStyle w:val="Oversk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Montserrat" w:hAnsi="Montserrat"/>
          <w:sz w:val="28"/>
          <w:szCs w:val="28"/>
        </w:rPr>
      </w:pPr>
      <w:r w:rsidRPr="00E926C8">
        <w:rPr>
          <w:rFonts w:ascii="Montserrat" w:hAnsi="Montserrat"/>
          <w:sz w:val="28"/>
          <w:szCs w:val="28"/>
        </w:rPr>
        <w:t>§ 5</w:t>
      </w:r>
    </w:p>
    <w:p w14:paraId="5A2ACE98" w14:textId="77777777" w:rsidR="00964798" w:rsidRDefault="00964798" w:rsidP="00964798">
      <w:pPr>
        <w:pStyle w:val="Overskrift5"/>
        <w:numPr>
          <w:ilvl w:val="0"/>
          <w:numId w:val="3"/>
        </w:numPr>
        <w:spacing w:before="0" w:beforeAutospacing="0" w:after="0" w:afterAutospacing="0" w:line="240" w:lineRule="atLeast"/>
        <w:textAlignment w:val="baseline"/>
        <w:rPr>
          <w:rFonts w:ascii="Montserrat" w:hAnsi="Montserrat"/>
          <w:b w:val="0"/>
          <w:bCs w:val="0"/>
          <w:color w:val="333333"/>
          <w:sz w:val="24"/>
          <w:szCs w:val="24"/>
        </w:rPr>
      </w:pPr>
      <w:r>
        <w:rPr>
          <w:rFonts w:ascii="Montserrat" w:hAnsi="Montserrat"/>
          <w:b w:val="0"/>
          <w:bCs w:val="0"/>
          <w:color w:val="333333"/>
          <w:sz w:val="24"/>
          <w:szCs w:val="24"/>
        </w:rPr>
        <w:t>Menighedsrådet har ansvar for Valgmenighedens økonomiske forhold.</w:t>
      </w:r>
    </w:p>
    <w:p w14:paraId="3744957B" w14:textId="77777777" w:rsidR="00964798" w:rsidRDefault="00964798" w:rsidP="00964798">
      <w:pPr>
        <w:pStyle w:val="Overskrift5"/>
        <w:numPr>
          <w:ilvl w:val="0"/>
          <w:numId w:val="3"/>
        </w:numPr>
        <w:spacing w:before="0" w:beforeAutospacing="0" w:after="0" w:afterAutospacing="0" w:line="240" w:lineRule="atLeast"/>
        <w:textAlignment w:val="baseline"/>
        <w:rPr>
          <w:rFonts w:ascii="Montserrat" w:hAnsi="Montserrat"/>
          <w:b w:val="0"/>
          <w:bCs w:val="0"/>
          <w:color w:val="333333"/>
          <w:sz w:val="24"/>
          <w:szCs w:val="24"/>
        </w:rPr>
      </w:pPr>
      <w:r>
        <w:rPr>
          <w:rFonts w:ascii="Montserrat" w:hAnsi="Montserrat"/>
          <w:b w:val="0"/>
          <w:bCs w:val="0"/>
          <w:color w:val="333333"/>
          <w:sz w:val="24"/>
          <w:szCs w:val="24"/>
        </w:rPr>
        <w:t>Menighedsrådet ansætter selv sin kasserer.</w:t>
      </w:r>
    </w:p>
    <w:p w14:paraId="5D27579D" w14:textId="77777777" w:rsidR="00964798" w:rsidRDefault="00964798" w:rsidP="00964798">
      <w:pPr>
        <w:pStyle w:val="Overskrift5"/>
        <w:numPr>
          <w:ilvl w:val="0"/>
          <w:numId w:val="3"/>
        </w:numPr>
        <w:spacing w:before="0" w:beforeAutospacing="0" w:after="0" w:afterAutospacing="0" w:line="240" w:lineRule="atLeast"/>
        <w:textAlignment w:val="baseline"/>
        <w:rPr>
          <w:rFonts w:ascii="Montserrat" w:hAnsi="Montserrat"/>
          <w:b w:val="0"/>
          <w:bCs w:val="0"/>
          <w:color w:val="333333"/>
          <w:sz w:val="24"/>
          <w:szCs w:val="24"/>
        </w:rPr>
      </w:pPr>
      <w:r>
        <w:rPr>
          <w:rFonts w:ascii="Montserrat" w:hAnsi="Montserrat"/>
          <w:b w:val="0"/>
          <w:bCs w:val="0"/>
          <w:color w:val="333333"/>
          <w:sz w:val="24"/>
          <w:szCs w:val="24"/>
        </w:rPr>
        <w:t>Kassereren fører registrering af kontingent fra menighedens medlemmer og fører menighedens regnskab og har bemyndigelse til at foretage ind- og udbetalinger efter samråd med menighedsrådet.</w:t>
      </w:r>
    </w:p>
    <w:p w14:paraId="3585C94D" w14:textId="129DF57C" w:rsidR="00964798" w:rsidRPr="007E0F40" w:rsidRDefault="00964798" w:rsidP="00964798">
      <w:pPr>
        <w:pStyle w:val="Overskrift5"/>
        <w:numPr>
          <w:ilvl w:val="0"/>
          <w:numId w:val="3"/>
        </w:numPr>
        <w:spacing w:before="0" w:beforeAutospacing="0" w:after="0" w:afterAutospacing="0" w:line="240" w:lineRule="atLeast"/>
        <w:textAlignment w:val="baseline"/>
        <w:rPr>
          <w:rFonts w:ascii="Montserrat" w:hAnsi="Montserrat"/>
          <w:b w:val="0"/>
          <w:bCs w:val="0"/>
          <w:color w:val="FF0000"/>
          <w:sz w:val="24"/>
          <w:szCs w:val="24"/>
        </w:rPr>
      </w:pPr>
      <w:r w:rsidRPr="007E0F40">
        <w:rPr>
          <w:rFonts w:ascii="Montserrat" w:hAnsi="Montserrat"/>
          <w:b w:val="0"/>
          <w:bCs w:val="0"/>
          <w:color w:val="FF0000"/>
          <w:sz w:val="24"/>
          <w:szCs w:val="24"/>
        </w:rPr>
        <w:t xml:space="preserve">Regnskabet revideres </w:t>
      </w:r>
      <w:r w:rsidR="007E0F40" w:rsidRPr="007E0F40">
        <w:rPr>
          <w:rFonts w:ascii="Montserrat" w:hAnsi="Montserrat"/>
          <w:b w:val="0"/>
          <w:bCs w:val="0"/>
          <w:color w:val="FF0000"/>
          <w:sz w:val="24"/>
          <w:szCs w:val="24"/>
        </w:rPr>
        <w:t>af den på generalforsamlingen valgte revisor</w:t>
      </w:r>
    </w:p>
    <w:p w14:paraId="49590A43" w14:textId="77777777" w:rsidR="00964798" w:rsidRDefault="00964798" w:rsidP="00964798">
      <w:pPr>
        <w:pStyle w:val="Overskrift5"/>
        <w:numPr>
          <w:ilvl w:val="0"/>
          <w:numId w:val="3"/>
        </w:numPr>
        <w:spacing w:before="0" w:beforeAutospacing="0" w:after="0" w:afterAutospacing="0" w:line="240" w:lineRule="atLeast"/>
        <w:textAlignment w:val="baseline"/>
        <w:rPr>
          <w:rFonts w:ascii="Montserrat" w:hAnsi="Montserrat"/>
          <w:b w:val="0"/>
          <w:bCs w:val="0"/>
          <w:color w:val="333333"/>
          <w:sz w:val="24"/>
          <w:szCs w:val="24"/>
        </w:rPr>
      </w:pPr>
      <w:r>
        <w:rPr>
          <w:rFonts w:ascii="Montserrat" w:hAnsi="Montserrat"/>
          <w:b w:val="0"/>
          <w:bCs w:val="0"/>
          <w:color w:val="333333"/>
          <w:sz w:val="24"/>
          <w:szCs w:val="24"/>
        </w:rPr>
        <w:t>Regnskabsåret følger kalenderåret.</w:t>
      </w:r>
    </w:p>
    <w:p w14:paraId="77EB7937" w14:textId="77777777" w:rsidR="00964798" w:rsidRDefault="00964798" w:rsidP="00964798">
      <w:pPr>
        <w:pStyle w:val="Overskrift5"/>
        <w:numPr>
          <w:ilvl w:val="0"/>
          <w:numId w:val="3"/>
        </w:numPr>
        <w:spacing w:before="0" w:beforeAutospacing="0" w:after="0" w:afterAutospacing="0" w:line="240" w:lineRule="atLeast"/>
        <w:textAlignment w:val="baseline"/>
        <w:rPr>
          <w:rFonts w:ascii="Montserrat" w:hAnsi="Montserrat"/>
          <w:b w:val="0"/>
          <w:bCs w:val="0"/>
          <w:color w:val="333333"/>
          <w:sz w:val="24"/>
          <w:szCs w:val="24"/>
        </w:rPr>
      </w:pPr>
      <w:r>
        <w:rPr>
          <w:rFonts w:ascii="Montserrat" w:hAnsi="Montserrat"/>
          <w:b w:val="0"/>
          <w:bCs w:val="0"/>
          <w:color w:val="333333"/>
          <w:sz w:val="24"/>
          <w:szCs w:val="24"/>
        </w:rPr>
        <w:t>Menighedsrådet udarbejder budget for det kommende år.</w:t>
      </w:r>
    </w:p>
    <w:p w14:paraId="40923071" w14:textId="77777777" w:rsidR="00964798" w:rsidRDefault="00964798" w:rsidP="00964798">
      <w:pPr>
        <w:pStyle w:val="Overskrift5"/>
        <w:spacing w:before="0" w:beforeAutospacing="0" w:after="0" w:afterAutospacing="0" w:line="240" w:lineRule="atLeast"/>
        <w:textAlignment w:val="baseline"/>
        <w:rPr>
          <w:rFonts w:ascii="Montserrat" w:hAnsi="Montserrat"/>
          <w:b w:val="0"/>
          <w:bCs w:val="0"/>
          <w:color w:val="333333"/>
          <w:sz w:val="24"/>
          <w:szCs w:val="24"/>
        </w:rPr>
      </w:pPr>
    </w:p>
    <w:p w14:paraId="22DC16F7" w14:textId="77777777" w:rsidR="00964798" w:rsidRDefault="00964798"/>
    <w:sectPr w:rsidR="009647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0F83"/>
    <w:multiLevelType w:val="multilevel"/>
    <w:tmpl w:val="9AE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052373"/>
    <w:multiLevelType w:val="multilevel"/>
    <w:tmpl w:val="741A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177C79"/>
    <w:multiLevelType w:val="multilevel"/>
    <w:tmpl w:val="1624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2222578">
    <w:abstractNumId w:val="1"/>
  </w:num>
  <w:num w:numId="2" w16cid:durableId="490371750">
    <w:abstractNumId w:val="0"/>
  </w:num>
  <w:num w:numId="3" w16cid:durableId="57897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98"/>
    <w:rsid w:val="0029564B"/>
    <w:rsid w:val="002D1990"/>
    <w:rsid w:val="00727ADF"/>
    <w:rsid w:val="007661C7"/>
    <w:rsid w:val="007E0F40"/>
    <w:rsid w:val="00964798"/>
    <w:rsid w:val="00DC7EF6"/>
    <w:rsid w:val="00E926C8"/>
    <w:rsid w:val="00E92D4E"/>
    <w:rsid w:val="00F3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0E6E"/>
  <w15:chartTrackingRefBased/>
  <w15:docId w15:val="{1577ABC6-5511-42A6-84C3-E884B2FC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964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a-DK"/>
      <w14:ligatures w14:val="none"/>
    </w:rPr>
  </w:style>
  <w:style w:type="paragraph" w:styleId="Overskrift5">
    <w:name w:val="heading 5"/>
    <w:basedOn w:val="Normal"/>
    <w:link w:val="Overskrift5Tegn"/>
    <w:uiPriority w:val="9"/>
    <w:qFormat/>
    <w:rsid w:val="009647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964798"/>
    <w:rPr>
      <w:rFonts w:ascii="Times New Roman" w:eastAsia="Times New Roman" w:hAnsi="Times New Roman" w:cs="Times New Roman"/>
      <w:b/>
      <w:bCs/>
      <w:kern w:val="0"/>
      <w:sz w:val="27"/>
      <w:szCs w:val="27"/>
      <w:lang w:eastAsia="da-DK"/>
      <w14:ligatures w14:val="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64798"/>
    <w:rPr>
      <w:rFonts w:ascii="Times New Roman" w:eastAsia="Times New Roman" w:hAnsi="Times New Roman" w:cs="Times New Roman"/>
      <w:b/>
      <w:bCs/>
      <w:kern w:val="0"/>
      <w:sz w:val="20"/>
      <w:szCs w:val="2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Thordahl Christensen</dc:creator>
  <cp:keywords/>
  <dc:description/>
  <cp:lastModifiedBy>Ole Kobbelgaard</cp:lastModifiedBy>
  <cp:revision>2</cp:revision>
  <dcterms:created xsi:type="dcterms:W3CDTF">2024-04-15T08:13:00Z</dcterms:created>
  <dcterms:modified xsi:type="dcterms:W3CDTF">2024-04-15T08:13:00Z</dcterms:modified>
</cp:coreProperties>
</file>